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80"/>
            </w:pPr>
            <w:r>
              <w:rPr>
                <w:b/>
                <w:bCs/>
                <w:color w:val="6B7A74"/>
                <w:sz w:val="32"/>
                <w:szCs w:val="32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color w:val="101A19"/>
              </w:rPr>
              <w:t xml:space="preserve"/>
            </w:r>
            <w:r>
              <w:rPr>
                <w:color w:val="6B7A74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color w:val="101A19"/>
              </w:rPr>
              <w:t xml:space="preserve"/>
            </w:r>
            <w:r>
              <w:rPr>
                <w:color w:val="6B7A74"/>
              </w:rPr>
              <w:t xml:space="preserve">[Town, county, Eircode]</w:t>
            </w:r>
          </w:p>
          <w:p>
            <w:pPr>
              <w:spacing w:after="40"/>
            </w:pPr>
            <w:r>
              <w:rPr>
                <w:color w:val="101A19"/>
              </w:rPr>
              <w:t xml:space="preserve">VAT number: </w:t>
            </w:r>
            <w:r>
              <w:rPr>
                <w:color w:val="6B7A74"/>
              </w:rPr>
              <w:t xml:space="preserve">[IE1234567X]</w:t>
            </w:r>
          </w:p>
          <w:p>
            <w:pPr>
              <w:spacing w:after="40"/>
            </w:pPr>
            <w:r>
              <w:rPr>
                <w:color w:val="101A19"/>
              </w:rPr>
              <w:t xml:space="preserve">Email: </w:t>
            </w:r>
            <w:r>
              <w:rPr>
                <w:color w:val="6B7A74"/>
              </w:rPr>
              <w:t xml:space="preserve">[you@example.ie]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80"/>
              <w:jc w:val="right"/>
            </w:pPr>
            <w:r>
              <w:rPr>
                <w:b/>
                <w:bCs/>
                <w:color w:val="101A19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color w:val="101A19"/>
              </w:rPr>
              <w:t xml:space="preserve">Invoice number: </w:t>
            </w:r>
            <w:r>
              <w:rPr>
                <w:color w:val="6B7A74"/>
              </w:rPr>
              <w:t xml:space="preserve">[0001]</w:t>
            </w:r>
          </w:p>
          <w:p>
            <w:pPr>
              <w:spacing w:after="40"/>
              <w:jc w:val="right"/>
            </w:pPr>
            <w:r>
              <w:rPr>
                <w:color w:val="101A19"/>
              </w:rPr>
              <w:t xml:space="preserve">Date of issue: </w:t>
            </w:r>
            <w:r>
              <w:rPr>
                <w:color w:val="6B7A74"/>
              </w:rPr>
              <w:t xml:space="preserve">[DD/MM/YYYY]</w:t>
            </w:r>
          </w:p>
          <w:p>
            <w:pPr>
              <w:spacing w:after="40"/>
              <w:jc w:val="right"/>
            </w:pPr>
            <w:r>
              <w:rPr>
                <w:color w:val="101A19"/>
              </w:rPr>
              <w:t xml:space="preserve">Date of supply: </w:t>
            </w:r>
            <w:r>
              <w:rPr>
                <w:color w:val="6B7A74"/>
              </w:rPr>
              <w:t xml:space="preserve">[DD/MM/YYYY]</w:t>
            </w:r>
          </w:p>
          <w:p>
            <w:pPr>
              <w:spacing w:after="40"/>
              <w:jc w:val="right"/>
            </w:pPr>
            <w:r>
              <w:rPr>
                <w:color w:val="101A19"/>
              </w:rPr>
              <w:t xml:space="preserve">Advance payment received on: </w:t>
            </w:r>
            <w:r>
              <w:rPr>
                <w:color w:val="6B7A74"/>
              </w:rPr>
              <w:t xml:space="preserve">[DD/MM/YYYY, if any]</w:t>
            </w:r>
          </w:p>
        </w:tc>
      </w:tr>
    </w:tbl>
    <w:p>
      <w:pPr>
        <w:spacing w:after="240"/>
      </w:pPr>
      <w:r>
        <w:rPr>
          <w:color w:val="101A19"/>
        </w:rPr>
        <w:t xml:space="preserve"/>
      </w:r>
    </w:p>
    <w:p>
      <w:pPr>
        <w:spacing w:after="60"/>
      </w:pPr>
      <w:r>
        <w:rPr>
          <w:b/>
          <w:bCs/>
          <w:color w:val="101A19"/>
        </w:rPr>
        <w:t xml:space="preserve">Bill to</w:t>
      </w:r>
    </w:p>
    <w:p>
      <w:pPr>
        <w:spacing w:after="40"/>
      </w:pPr>
      <w:r>
        <w:rPr>
          <w:color w:val="101A19"/>
        </w:rPr>
        <w:t xml:space="preserve"/>
      </w:r>
      <w:r>
        <w:rPr>
          <w:color w:val="6B7A74"/>
        </w:rPr>
        <w:t xml:space="preserve">[Customer name]</w:t>
      </w:r>
    </w:p>
    <w:p>
      <w:pPr>
        <w:spacing w:after="40"/>
      </w:pPr>
      <w:r>
        <w:rPr>
          <w:color w:val="101A19"/>
        </w:rPr>
        <w:t xml:space="preserve"/>
      </w:r>
      <w:r>
        <w:rPr>
          <w:color w:val="6B7A74"/>
        </w:rPr>
        <w:t xml:space="preserve">[Street address]</w:t>
      </w:r>
    </w:p>
    <w:p>
      <w:pPr>
        <w:spacing w:after="40"/>
      </w:pPr>
      <w:r>
        <w:rPr>
          <w:color w:val="101A19"/>
        </w:rPr>
        <w:t xml:space="preserve"/>
      </w:r>
      <w:r>
        <w:rPr>
          <w:color w:val="6B7A74"/>
        </w:rPr>
        <w:t xml:space="preserve">[Town, county, Eircode]</w:t>
      </w:r>
    </w:p>
    <w:p>
      <w:pPr>
        <w:spacing w:after="40"/>
      </w:pPr>
      <w:r>
        <w:rPr>
          <w:color w:val="101A19"/>
        </w:rPr>
        <w:t xml:space="preserve">Customer VAT number (reverse charge or EU sales only): </w:t>
      </w:r>
      <w:r>
        <w:rPr>
          <w:color w:val="6B7A74"/>
        </w:rPr>
        <w:t xml:space="preserve">[if needed]</w:t>
      </w:r>
    </w:p>
    <w:p>
      <w:pPr>
        <w:spacing w:after="240"/>
      </w:pPr>
      <w:r>
        <w:rPr>
          <w:color w:val="101A19"/>
        </w:rPr>
        <w:t xml:space="preserve"/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90"/>
          <w:left w:type="dxa" w:w="110"/>
          <w:bottom w:type="dxa" w:w="90"/>
          <w:right w:type="dxa" w:w="110"/>
        </w:tblCellMar>
      </w:tblPr>
      <w:tblGrid>
        <w:gridCol w:w="3538"/>
        <w:gridCol w:w="900"/>
        <w:gridCol w:w="1500"/>
        <w:gridCol w:w="1000"/>
        <w:gridCol w:w="900"/>
        <w:gridCol w:w="1800"/>
      </w:tblGrid>
      <w:tr>
        <w:trPr>
          <w:tblHeader/>
        </w:trP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shd w:fill="E9EEE5" w:val="clear"/>
            <w:vAlign w:val="top"/>
          </w:tcPr>
          <w:p>
            <w:pPr>
              <w:spacing w:after="0"/>
              <w:jc w:val="left"/>
            </w:pPr>
            <w:r>
              <w:rPr>
                <w:b/>
                <w:bCs/>
                <w:color w:val="101A19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shd w:fill="E9EEE5" w:val="clear"/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shd w:fill="E9EEE5" w:val="clear"/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  <w:sz w:val="18"/>
                <w:szCs w:val="18"/>
              </w:rPr>
              <w:t xml:space="preserve">Unit price excl. VAT</w:t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shd w:fill="E9EEE5" w:val="clear"/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  <w:sz w:val="18"/>
                <w:szCs w:val="18"/>
              </w:rPr>
              <w:t xml:space="preserve">Discount</w:t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shd w:fill="E9EEE5" w:val="clear"/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  <w:sz w:val="18"/>
                <w:szCs w:val="18"/>
              </w:rPr>
              <w:t xml:space="preserve">VAT rate</w:t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shd w:fill="E9EEE5" w:val="clear"/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  <w:sz w:val="18"/>
                <w:szCs w:val="18"/>
              </w:rPr>
              <w:t xml:space="preserve">Amount excl. VAT</w:t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  <w:tr>
        <w:tc>
          <w:tcPr>
            <w:tcW w:type="dxa" w:w="3538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5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0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9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18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/>
            </w:r>
          </w:p>
        </w:tc>
      </w:tr>
    </w:tbl>
    <w:p>
      <w:pPr>
        <w:spacing w:after="160"/>
      </w:pPr>
      <w:r>
        <w:rPr>
          <w:color w:val="101A19"/>
        </w:rPr>
        <w:t xml:space="preserve"/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left w:type="dxa" w:w="110"/>
          <w:bottom w:type="dxa" w:w="60"/>
          <w:right w:type="dxa" w:w="110"/>
        </w:tblCellMar>
      </w:tblPr>
      <w:tblGrid>
        <w:gridCol w:w="4938"/>
        <w:gridCol w:w="3100"/>
        <w:gridCol w:w="1600"/>
      </w:tblGrid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>Total excl. VAT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>VAT at 23%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>VAT at 13.5%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>VAT at 9%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>Total VAT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b/>
                <w:bCs/>
                <w:color w:val="101A19"/>
              </w:rPr>
              <w:t xml:space="preserve">Total incl. VAT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>Paid in advance (incl. VAT)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color w:val="101A19"/>
              </w:rPr>
              <w:t xml:space="preserve">€</w:t>
            </w:r>
          </w:p>
        </w:tc>
      </w:tr>
      <w:tr>
        <w:tc>
          <w:tcPr>
            <w:tcW w:type="dxa" w:w="4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color w:val="101A19"/>
              </w:rPr>
              <w:t xml:space="preserve"/>
            </w:r>
          </w:p>
        </w:tc>
        <w:tc>
          <w:tcPr>
            <w:tcW w:type="dxa" w:w="31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</w:pPr>
            <w:r>
              <w:rPr>
                <w:b/>
                <w:bCs/>
                <w:color w:val="101A19"/>
              </w:rPr>
              <w:t xml:space="preserve">Amount due</w:t>
            </w:r>
          </w:p>
        </w:tc>
        <w:tc>
          <w:tcPr>
            <w:tcW w:type="dxa" w:w="1600"/>
            <w:tcBorders>
              <w:top w:val="single" w:color="C1CCC4" w:sz="4"/>
              <w:left w:val="none" w:color="FFFFFF" w:sz="0"/>
              <w:bottom w:val="single" w:color="C1CCC4" w:sz="4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b/>
                <w:bCs/>
                <w:color w:val="101A19"/>
              </w:rPr>
              <w:t xml:space="preserve">€</w:t>
            </w:r>
          </w:p>
        </w:tc>
      </w:tr>
    </w:tbl>
    <w:p>
      <w:pPr>
        <w:spacing w:after="240"/>
      </w:pPr>
      <w:r>
        <w:rPr>
          <w:color w:val="101A19"/>
        </w:rPr>
        <w:t xml:space="preserve"/>
      </w:r>
    </w:p>
    <w:p>
      <w:pPr>
        <w:spacing w:after="60"/>
      </w:pPr>
      <w:r>
        <w:rPr>
          <w:b/>
          <w:bCs/>
          <w:color w:val="101A19"/>
        </w:rPr>
        <w:t xml:space="preserve">Payment details</w:t>
      </w:r>
    </w:p>
    <w:p>
      <w:pPr>
        <w:spacing w:after="40"/>
      </w:pPr>
      <w:r>
        <w:rPr>
          <w:color w:val="101A19"/>
        </w:rPr>
        <w:t xml:space="preserve">Payment terms: </w:t>
      </w:r>
      <w:r>
        <w:rPr>
          <w:color w:val="6B7A74"/>
        </w:rPr>
        <w:t xml:space="preserve">[for example, within 30 days]</w:t>
      </w:r>
    </w:p>
    <w:p>
      <w:pPr>
        <w:spacing w:after="40"/>
      </w:pPr>
      <w:r>
        <w:rPr>
          <w:color w:val="101A19"/>
        </w:rPr>
        <w:t xml:space="preserve">IBAN: </w:t>
      </w:r>
      <w:r>
        <w:rPr>
          <w:color w:val="6B7A74"/>
        </w:rPr>
        <w:t xml:space="preserve">[IE00 XXXX 0000 0000 0000 00]</w:t>
      </w:r>
    </w:p>
    <w:p>
      <w:pPr>
        <w:spacing w:after="40"/>
      </w:pPr>
      <w:r>
        <w:rPr>
          <w:color w:val="101A19"/>
        </w:rPr>
        <w:t xml:space="preserve">BIC: </w:t>
      </w:r>
      <w:r>
        <w:rPr>
          <w:color w:val="6B7A74"/>
        </w:rPr>
        <w:t xml:space="preserve">[XXXXIE2D]</w:t>
      </w:r>
    </w:p>
    <w:p>
      <w:pPr>
        <w:spacing w:after="40"/>
      </w:pPr>
      <w:r>
        <w:rPr>
          <w:color w:val="101A19"/>
        </w:rPr>
        <w:t xml:space="preserve">Payment reference: </w:t>
      </w:r>
      <w:r>
        <w:rPr>
          <w:color w:val="6B7A74"/>
        </w:rPr>
        <w:t xml:space="preserve">[invoice number]</w:t>
      </w:r>
    </w:p>
    <w:p>
      <w:pPr>
        <w:spacing w:after="120"/>
      </w:pPr>
      <w:r>
        <w:rPr>
          <w:color w:val="101A19"/>
        </w:rPr>
        <w:t xml:space="preserve"/>
      </w:r>
    </w:p>
    <w:p>
      <w:pPr>
        <w:spacing w:after="40"/>
      </w:pPr>
      <w:r>
        <w:rPr>
          <w:color w:val="101A19"/>
        </w:rPr>
        <w:t xml:space="preserve">Notes: </w:t>
      </w:r>
      <w:r>
        <w:rPr>
          <w:color w:val="6B7A74"/>
        </w:rPr>
        <w:t xml:space="preserve">[for example, "Reverse charge applies" when it does]</w:t>
      </w:r>
    </w:p>
    <w:p>
      <w:pPr>
        <w:spacing w:after="120"/>
      </w:pPr>
      <w:r>
        <w:rPr>
          <w:color w:val="101A19"/>
        </w:rPr>
        <w:t xml:space="preserve"/>
      </w:r>
    </w:p>
    <w:p>
      <w:pPr>
        <w:spacing w:after="0"/>
        <w:jc w:val="center"/>
      </w:pPr>
      <w:r>
        <w:rPr>
          <w:color w:val="6B7A74"/>
          <w:sz w:val="16"/>
          <w:szCs w:val="16"/>
        </w:rPr>
        <w:t xml:space="preserve">Free template from numwise.eu/tools/invoice-template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for Ireland</dc:title>
  <dc:creator>NumWise</dc:creator>
  <dc:description>Free VAT invoice template for Irish businesses from numwise.eu</dc:description>
  <cp:lastModifiedBy>Un-named</cp:lastModifiedBy>
  <cp:revision>1</cp:revision>
  <dcterms:created xsi:type="dcterms:W3CDTF">2026-09-28T18:46:21.248Z</dcterms:created>
  <dcterms:modified xsi:type="dcterms:W3CDTF">2026-09-28T18:46:21.253Z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